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B37" w:rsidRDefault="009C4B37" w:rsidP="009C4B37">
      <w:pPr>
        <w:rPr>
          <w:sz w:val="22"/>
          <w:szCs w:val="22"/>
        </w:rPr>
      </w:pPr>
    </w:p>
    <w:tbl>
      <w:tblPr>
        <w:tblW w:w="10211" w:type="dxa"/>
        <w:tblInd w:w="55" w:type="dxa"/>
        <w:tblLayout w:type="fixed"/>
        <w:tblCellMar>
          <w:top w:w="55" w:type="dxa"/>
          <w:left w:w="55" w:type="dxa"/>
          <w:bottom w:w="55" w:type="dxa"/>
          <w:right w:w="55" w:type="dxa"/>
        </w:tblCellMar>
        <w:tblLook w:val="04A0" w:firstRow="1" w:lastRow="0" w:firstColumn="1" w:lastColumn="0" w:noHBand="0" w:noVBand="1"/>
      </w:tblPr>
      <w:tblGrid>
        <w:gridCol w:w="4822"/>
        <w:gridCol w:w="281"/>
        <w:gridCol w:w="5108"/>
      </w:tblGrid>
      <w:tr w:rsidR="009C4B37" w:rsidTr="00897FB2">
        <w:tc>
          <w:tcPr>
            <w:tcW w:w="4822" w:type="dxa"/>
            <w:vMerge w:val="restart"/>
            <w:hideMark/>
          </w:tcPr>
          <w:p w:rsidR="009C4B37" w:rsidRDefault="009C4B37" w:rsidP="00897FB2">
            <w:pPr>
              <w:autoSpaceDE w:val="0"/>
              <w:snapToGrid w:val="0"/>
              <w:spacing w:after="120"/>
              <w:ind w:firstLine="34"/>
              <w:jc w:val="center"/>
            </w:pPr>
          </w:p>
          <w:p w:rsidR="009C4B37" w:rsidRDefault="00EE51BB" w:rsidP="00EE51BB">
            <w:pPr>
              <w:autoSpaceDE w:val="0"/>
              <w:snapToGrid w:val="0"/>
              <w:jc w:val="center"/>
            </w:pPr>
            <w:r>
              <w:t>БЛАНК УЧРЕЖДЕНИЯ</w:t>
            </w:r>
          </w:p>
        </w:tc>
        <w:tc>
          <w:tcPr>
            <w:tcW w:w="281" w:type="dxa"/>
          </w:tcPr>
          <w:p w:rsidR="009C4B37" w:rsidRDefault="009C4B37" w:rsidP="00897FB2">
            <w:pPr>
              <w:pStyle w:val="a5"/>
              <w:snapToGrid w:val="0"/>
            </w:pPr>
          </w:p>
        </w:tc>
        <w:tc>
          <w:tcPr>
            <w:tcW w:w="5108" w:type="dxa"/>
          </w:tcPr>
          <w:p w:rsidR="009C4B37" w:rsidRDefault="009C4B37" w:rsidP="00897FB2">
            <w:pPr>
              <w:pStyle w:val="a5"/>
              <w:snapToGrid w:val="0"/>
            </w:pPr>
            <w:r>
              <w:t xml:space="preserve"> </w:t>
            </w:r>
          </w:p>
          <w:p w:rsidR="009C4B37" w:rsidRDefault="009C4B37" w:rsidP="00897FB2">
            <w:pPr>
              <w:pStyle w:val="a5"/>
              <w:snapToGrid w:val="0"/>
            </w:pPr>
          </w:p>
        </w:tc>
      </w:tr>
      <w:tr w:rsidR="009C4B37" w:rsidTr="00897FB2">
        <w:tc>
          <w:tcPr>
            <w:tcW w:w="4822" w:type="dxa"/>
            <w:vMerge/>
            <w:hideMark/>
          </w:tcPr>
          <w:p w:rsidR="009C4B37" w:rsidRDefault="009C4B37" w:rsidP="00897FB2">
            <w:pPr>
              <w:autoSpaceDE w:val="0"/>
              <w:rPr>
                <w:rFonts w:ascii="Times New Roman CYR" w:hAnsi="Times New Roman CYR" w:cs="Times New Roman CYR"/>
                <w:b/>
                <w:bCs/>
                <w:sz w:val="18"/>
                <w:szCs w:val="18"/>
              </w:rPr>
            </w:pPr>
          </w:p>
        </w:tc>
        <w:tc>
          <w:tcPr>
            <w:tcW w:w="281" w:type="dxa"/>
          </w:tcPr>
          <w:p w:rsidR="009C4B37" w:rsidRDefault="009C4B37" w:rsidP="00897FB2">
            <w:pPr>
              <w:pStyle w:val="a5"/>
              <w:snapToGrid w:val="0"/>
            </w:pPr>
          </w:p>
        </w:tc>
        <w:tc>
          <w:tcPr>
            <w:tcW w:w="5108" w:type="dxa"/>
            <w:vMerge w:val="restart"/>
            <w:hideMark/>
          </w:tcPr>
          <w:p w:rsidR="009C4B37" w:rsidRDefault="009C4B37" w:rsidP="00897FB2">
            <w:pPr>
              <w:pStyle w:val="a5"/>
              <w:snapToGrid w:val="0"/>
            </w:pPr>
          </w:p>
          <w:p w:rsidR="009C4B37" w:rsidRDefault="009C4B37" w:rsidP="009C4B37">
            <w:pPr>
              <w:rPr>
                <w:sz w:val="24"/>
                <w:szCs w:val="24"/>
              </w:rPr>
            </w:pPr>
            <w:r>
              <w:rPr>
                <w:sz w:val="24"/>
                <w:szCs w:val="24"/>
              </w:rPr>
              <w:t>Генеральному директору</w:t>
            </w:r>
          </w:p>
          <w:p w:rsidR="009C4B37" w:rsidRDefault="009C4B37" w:rsidP="009C4B37">
            <w:pPr>
              <w:rPr>
                <w:sz w:val="24"/>
                <w:szCs w:val="24"/>
              </w:rPr>
            </w:pPr>
            <w:r>
              <w:rPr>
                <w:sz w:val="24"/>
                <w:szCs w:val="24"/>
              </w:rPr>
              <w:t xml:space="preserve"> ООО «</w:t>
            </w:r>
            <w:r w:rsidR="00EE51BB">
              <w:rPr>
                <w:sz w:val="24"/>
                <w:szCs w:val="24"/>
              </w:rPr>
              <w:t>Рубикон</w:t>
            </w:r>
            <w:r>
              <w:rPr>
                <w:sz w:val="24"/>
                <w:szCs w:val="24"/>
              </w:rPr>
              <w:t>»</w:t>
            </w:r>
          </w:p>
          <w:p w:rsidR="009C4B37" w:rsidRDefault="00EE51BB" w:rsidP="00897FB2">
            <w:pPr>
              <w:pStyle w:val="a5"/>
              <w:snapToGrid w:val="0"/>
            </w:pPr>
            <w:r>
              <w:t>_____________________</w:t>
            </w:r>
          </w:p>
          <w:p w:rsidR="00EE51BB" w:rsidRDefault="009C4B37" w:rsidP="00897FB2">
            <w:pPr>
              <w:pStyle w:val="a5"/>
              <w:snapToGrid w:val="0"/>
            </w:pPr>
            <w:r>
              <w:t xml:space="preserve">от </w:t>
            </w:r>
            <w:r w:rsidR="00EE51BB">
              <w:t>директора ГБОУ (расшифровать)</w:t>
            </w:r>
          </w:p>
          <w:p w:rsidR="009C4B37" w:rsidRDefault="009C4B37" w:rsidP="00897FB2">
            <w:pPr>
              <w:pStyle w:val="a5"/>
              <w:snapToGrid w:val="0"/>
            </w:pPr>
            <w:r>
              <w:t>Невского района Санкт-Петербурга</w:t>
            </w:r>
          </w:p>
          <w:p w:rsidR="009C4B37" w:rsidRDefault="00EE51BB" w:rsidP="00897FB2">
            <w:pPr>
              <w:pStyle w:val="a5"/>
              <w:snapToGrid w:val="0"/>
            </w:pPr>
            <w:r>
              <w:t>_________________________</w:t>
            </w:r>
          </w:p>
        </w:tc>
      </w:tr>
      <w:tr w:rsidR="009C4B37" w:rsidTr="00897FB2">
        <w:tc>
          <w:tcPr>
            <w:tcW w:w="4822" w:type="dxa"/>
            <w:vMerge/>
            <w:hideMark/>
          </w:tcPr>
          <w:p w:rsidR="009C4B37" w:rsidRDefault="009C4B37" w:rsidP="00897FB2">
            <w:pPr>
              <w:autoSpaceDE w:val="0"/>
              <w:rPr>
                <w:rFonts w:ascii="Times New Roman CYR" w:hAnsi="Times New Roman CYR" w:cs="Times New Roman CYR"/>
                <w:sz w:val="20"/>
              </w:rPr>
            </w:pPr>
          </w:p>
        </w:tc>
        <w:tc>
          <w:tcPr>
            <w:tcW w:w="281" w:type="dxa"/>
          </w:tcPr>
          <w:p w:rsidR="009C4B37" w:rsidRDefault="009C4B37" w:rsidP="00897FB2">
            <w:pPr>
              <w:pStyle w:val="a5"/>
              <w:snapToGrid w:val="0"/>
            </w:pPr>
          </w:p>
        </w:tc>
        <w:tc>
          <w:tcPr>
            <w:tcW w:w="5108" w:type="dxa"/>
            <w:vMerge/>
          </w:tcPr>
          <w:p w:rsidR="009C4B37" w:rsidRDefault="009C4B37" w:rsidP="00897FB2">
            <w:pPr>
              <w:pStyle w:val="a5"/>
              <w:snapToGrid w:val="0"/>
            </w:pPr>
          </w:p>
        </w:tc>
      </w:tr>
      <w:tr w:rsidR="009C4B37" w:rsidTr="00897FB2">
        <w:tc>
          <w:tcPr>
            <w:tcW w:w="4822" w:type="dxa"/>
            <w:vMerge/>
          </w:tcPr>
          <w:p w:rsidR="009C4B37" w:rsidRDefault="009C4B37" w:rsidP="00897FB2">
            <w:pPr>
              <w:autoSpaceDE w:val="0"/>
              <w:rPr>
                <w:rFonts w:ascii="Times New Roman CYR" w:hAnsi="Times New Roman CYR" w:cs="Times New Roman CYR"/>
                <w:sz w:val="20"/>
              </w:rPr>
            </w:pPr>
          </w:p>
        </w:tc>
        <w:tc>
          <w:tcPr>
            <w:tcW w:w="281" w:type="dxa"/>
          </w:tcPr>
          <w:p w:rsidR="009C4B37" w:rsidRDefault="009C4B37" w:rsidP="00897FB2">
            <w:pPr>
              <w:pStyle w:val="a5"/>
              <w:snapToGrid w:val="0"/>
            </w:pPr>
          </w:p>
        </w:tc>
        <w:tc>
          <w:tcPr>
            <w:tcW w:w="5108" w:type="dxa"/>
            <w:vMerge/>
          </w:tcPr>
          <w:p w:rsidR="009C4B37" w:rsidRDefault="009C4B37" w:rsidP="00897FB2">
            <w:pPr>
              <w:pStyle w:val="a5"/>
              <w:snapToGrid w:val="0"/>
            </w:pPr>
          </w:p>
        </w:tc>
      </w:tr>
    </w:tbl>
    <w:p w:rsidR="009C4B37" w:rsidRPr="007E4C45" w:rsidRDefault="007E4C45" w:rsidP="00B374EE">
      <w:pPr>
        <w:jc w:val="center"/>
        <w:rPr>
          <w:b/>
          <w:color w:val="FF0000"/>
          <w:sz w:val="22"/>
          <w:szCs w:val="22"/>
          <w:u w:val="single"/>
        </w:rPr>
      </w:pPr>
      <w:r w:rsidRPr="007E4C45">
        <w:rPr>
          <w:b/>
          <w:color w:val="FF0000"/>
          <w:sz w:val="22"/>
          <w:szCs w:val="22"/>
          <w:u w:val="single"/>
        </w:rPr>
        <w:t>ВНИМАТЕЛЬНО ВЫВЕРИТЬ ВСЕ ПУНКТЫ КОНТРАКТА!</w:t>
      </w:r>
    </w:p>
    <w:p w:rsidR="009C4B37" w:rsidRDefault="009C4B37" w:rsidP="00B374EE">
      <w:pPr>
        <w:jc w:val="center"/>
        <w:rPr>
          <w:sz w:val="22"/>
          <w:szCs w:val="22"/>
        </w:rPr>
      </w:pPr>
    </w:p>
    <w:p w:rsidR="009C4B37" w:rsidRDefault="009C4B37" w:rsidP="009C4B37">
      <w:pPr>
        <w:ind w:firstLine="708"/>
        <w:jc w:val="center"/>
        <w:rPr>
          <w:sz w:val="24"/>
          <w:szCs w:val="24"/>
        </w:rPr>
      </w:pPr>
      <w:r>
        <w:rPr>
          <w:sz w:val="24"/>
          <w:szCs w:val="24"/>
        </w:rPr>
        <w:t xml:space="preserve">Уважаемый </w:t>
      </w:r>
      <w:r w:rsidR="00EE51BB">
        <w:rPr>
          <w:sz w:val="24"/>
          <w:szCs w:val="24"/>
        </w:rPr>
        <w:t>___________________________</w:t>
      </w:r>
      <w:r>
        <w:rPr>
          <w:sz w:val="24"/>
          <w:szCs w:val="24"/>
        </w:rPr>
        <w:t>!</w:t>
      </w:r>
      <w:bookmarkStart w:id="0" w:name="_GoBack"/>
      <w:bookmarkEnd w:id="0"/>
    </w:p>
    <w:p w:rsidR="009C4B37" w:rsidRPr="009C4B37" w:rsidRDefault="009C4B37" w:rsidP="009C4B37">
      <w:pPr>
        <w:ind w:firstLine="708"/>
        <w:jc w:val="center"/>
        <w:rPr>
          <w:sz w:val="24"/>
          <w:szCs w:val="24"/>
        </w:rPr>
      </w:pPr>
    </w:p>
    <w:p w:rsidR="00B374EE" w:rsidRPr="009C4B37" w:rsidRDefault="00B374EE" w:rsidP="009C4B37">
      <w:pPr>
        <w:ind w:firstLine="708"/>
        <w:jc w:val="both"/>
        <w:rPr>
          <w:sz w:val="24"/>
          <w:szCs w:val="24"/>
        </w:rPr>
      </w:pPr>
      <w:r w:rsidRPr="009C4B37">
        <w:rPr>
          <w:sz w:val="24"/>
          <w:szCs w:val="24"/>
        </w:rPr>
        <w:t xml:space="preserve">Между Государственным бюджетным </w:t>
      </w:r>
      <w:r w:rsidR="00EE51BB">
        <w:rPr>
          <w:sz w:val="24"/>
          <w:szCs w:val="24"/>
        </w:rPr>
        <w:t>___________________________________</w:t>
      </w:r>
      <w:r w:rsidRPr="009C4B37">
        <w:rPr>
          <w:sz w:val="24"/>
          <w:szCs w:val="24"/>
        </w:rPr>
        <w:t>Невского района Санкт-Петербурга (далее – Заказчик) и Обществом с ограниченной ответственностью «</w:t>
      </w:r>
      <w:r w:rsidR="00EE51BB">
        <w:rPr>
          <w:bCs/>
          <w:sz w:val="24"/>
          <w:szCs w:val="24"/>
        </w:rPr>
        <w:t>Рубикон</w:t>
      </w:r>
      <w:r w:rsidR="000945FC" w:rsidRPr="009C4B37">
        <w:rPr>
          <w:bCs/>
          <w:sz w:val="24"/>
          <w:szCs w:val="24"/>
        </w:rPr>
        <w:t>»</w:t>
      </w:r>
      <w:r w:rsidRPr="009C4B37">
        <w:rPr>
          <w:sz w:val="24"/>
          <w:szCs w:val="24"/>
        </w:rPr>
        <w:t xml:space="preserve"> (далее – Исполнитель)</w:t>
      </w:r>
      <w:r w:rsidR="00EE51BB">
        <w:rPr>
          <w:sz w:val="24"/>
          <w:szCs w:val="24"/>
        </w:rPr>
        <w:t xml:space="preserve"> </w:t>
      </w:r>
      <w:r w:rsidR="00EE51BB" w:rsidRPr="00EE51BB">
        <w:rPr>
          <w:b/>
          <w:color w:val="FF0000"/>
          <w:sz w:val="24"/>
          <w:szCs w:val="24"/>
          <w:u w:val="single"/>
        </w:rPr>
        <w:t>дата</w:t>
      </w:r>
      <w:r w:rsidR="00EC6C0A" w:rsidRPr="009C4B37">
        <w:rPr>
          <w:sz w:val="24"/>
          <w:szCs w:val="24"/>
        </w:rPr>
        <w:t xml:space="preserve"> заключен К</w:t>
      </w:r>
      <w:r w:rsidRPr="009C4B37">
        <w:rPr>
          <w:sz w:val="24"/>
          <w:szCs w:val="24"/>
        </w:rPr>
        <w:t>онтракт №</w:t>
      </w:r>
      <w:r w:rsidR="00EE51BB">
        <w:rPr>
          <w:sz w:val="24"/>
          <w:szCs w:val="24"/>
        </w:rPr>
        <w:t>______________________________</w:t>
      </w:r>
      <w:r w:rsidR="00C03776" w:rsidRPr="009C4B37">
        <w:rPr>
          <w:sz w:val="24"/>
          <w:szCs w:val="24"/>
        </w:rPr>
        <w:t>.</w:t>
      </w:r>
      <w:r w:rsidR="00EE51BB">
        <w:rPr>
          <w:sz w:val="24"/>
          <w:szCs w:val="24"/>
        </w:rPr>
        <w:t>(далее - Контракт)</w:t>
      </w:r>
    </w:p>
    <w:p w:rsidR="00EE51BB" w:rsidRDefault="00B374EE" w:rsidP="00EE51BB">
      <w:pPr>
        <w:ind w:firstLine="709"/>
        <w:jc w:val="both"/>
        <w:rPr>
          <w:sz w:val="24"/>
          <w:szCs w:val="24"/>
        </w:rPr>
      </w:pPr>
      <w:r w:rsidRPr="009C4B37">
        <w:rPr>
          <w:sz w:val="24"/>
          <w:szCs w:val="24"/>
        </w:rPr>
        <w:t xml:space="preserve">Согласно </w:t>
      </w:r>
      <w:r w:rsidRPr="007E4C45">
        <w:rPr>
          <w:b/>
          <w:color w:val="FF0000"/>
          <w:sz w:val="24"/>
          <w:szCs w:val="24"/>
          <w:u w:val="single"/>
        </w:rPr>
        <w:t xml:space="preserve">п. </w:t>
      </w:r>
      <w:r w:rsidR="00EE51BB" w:rsidRPr="007E4C45">
        <w:rPr>
          <w:b/>
          <w:color w:val="FF0000"/>
          <w:sz w:val="24"/>
          <w:szCs w:val="24"/>
          <w:u w:val="single"/>
        </w:rPr>
        <w:t>5.2.2</w:t>
      </w:r>
      <w:r w:rsidRPr="009C4B37">
        <w:rPr>
          <w:sz w:val="24"/>
          <w:szCs w:val="24"/>
        </w:rPr>
        <w:t xml:space="preserve"> </w:t>
      </w:r>
      <w:r w:rsidR="00263D04" w:rsidRPr="009C4B37">
        <w:rPr>
          <w:sz w:val="24"/>
          <w:szCs w:val="24"/>
        </w:rPr>
        <w:t xml:space="preserve">Контракта </w:t>
      </w:r>
      <w:r w:rsidR="000945FC" w:rsidRPr="009C4B37">
        <w:rPr>
          <w:sz w:val="24"/>
          <w:szCs w:val="24"/>
        </w:rPr>
        <w:t>Исполнитель</w:t>
      </w:r>
      <w:r w:rsidR="00263D04" w:rsidRPr="009C4B37">
        <w:rPr>
          <w:sz w:val="24"/>
          <w:szCs w:val="24"/>
        </w:rPr>
        <w:t xml:space="preserve"> должен был </w:t>
      </w:r>
      <w:r w:rsidR="00EE51BB">
        <w:rPr>
          <w:sz w:val="24"/>
          <w:szCs w:val="24"/>
        </w:rPr>
        <w:t>исполнить работу по Контракту в ср</w:t>
      </w:r>
      <w:r w:rsidR="007B3187" w:rsidRPr="009C4B37">
        <w:rPr>
          <w:sz w:val="24"/>
          <w:szCs w:val="24"/>
        </w:rPr>
        <w:t xml:space="preserve">оки, установленные </w:t>
      </w:r>
      <w:r w:rsidR="007B3187" w:rsidRPr="00EE51BB">
        <w:rPr>
          <w:b/>
          <w:color w:val="FF0000"/>
          <w:sz w:val="24"/>
          <w:szCs w:val="24"/>
          <w:u w:val="single"/>
        </w:rPr>
        <w:t>п.5.1.2.</w:t>
      </w:r>
      <w:r w:rsidR="007B3187" w:rsidRPr="00EE51BB">
        <w:rPr>
          <w:color w:val="FF0000"/>
          <w:sz w:val="24"/>
          <w:szCs w:val="24"/>
        </w:rPr>
        <w:t xml:space="preserve"> </w:t>
      </w:r>
      <w:r w:rsidR="007B3187" w:rsidRPr="009C4B37">
        <w:rPr>
          <w:sz w:val="24"/>
          <w:szCs w:val="24"/>
        </w:rPr>
        <w:t>Контракта</w:t>
      </w:r>
      <w:r w:rsidR="00EE51BB">
        <w:rPr>
          <w:sz w:val="24"/>
          <w:szCs w:val="24"/>
        </w:rPr>
        <w:t>.</w:t>
      </w:r>
    </w:p>
    <w:p w:rsidR="00263D04" w:rsidRPr="009C4B37" w:rsidRDefault="00263D04" w:rsidP="00EE51BB">
      <w:pPr>
        <w:ind w:firstLine="709"/>
        <w:jc w:val="both"/>
        <w:rPr>
          <w:b/>
          <w:sz w:val="24"/>
          <w:szCs w:val="24"/>
        </w:rPr>
      </w:pPr>
      <w:r w:rsidRPr="009C4B37">
        <w:rPr>
          <w:sz w:val="24"/>
          <w:szCs w:val="24"/>
        </w:rPr>
        <w:t xml:space="preserve">Однако своих обязанностей </w:t>
      </w:r>
      <w:r w:rsidR="00EE51BB">
        <w:rPr>
          <w:sz w:val="24"/>
          <w:szCs w:val="24"/>
        </w:rPr>
        <w:t>Исполнитель</w:t>
      </w:r>
      <w:r w:rsidRPr="009C4B37">
        <w:rPr>
          <w:sz w:val="24"/>
          <w:szCs w:val="24"/>
        </w:rPr>
        <w:t xml:space="preserve"> не </w:t>
      </w:r>
      <w:r w:rsidR="00EE51BB">
        <w:rPr>
          <w:sz w:val="24"/>
          <w:szCs w:val="24"/>
        </w:rPr>
        <w:t>выполнил</w:t>
      </w:r>
      <w:r w:rsidR="00F60297">
        <w:rPr>
          <w:sz w:val="24"/>
          <w:szCs w:val="24"/>
        </w:rPr>
        <w:t>:</w:t>
      </w:r>
      <w:r w:rsidR="00EE51BB">
        <w:rPr>
          <w:sz w:val="24"/>
          <w:szCs w:val="24"/>
        </w:rPr>
        <w:t xml:space="preserve"> работы не исполнил,</w:t>
      </w:r>
      <w:r w:rsidR="00F60297">
        <w:rPr>
          <w:sz w:val="24"/>
          <w:szCs w:val="24"/>
        </w:rPr>
        <w:t xml:space="preserve"> </w:t>
      </w:r>
      <w:r w:rsidR="00F60297" w:rsidRPr="009C4B37">
        <w:rPr>
          <w:sz w:val="24"/>
          <w:szCs w:val="24"/>
        </w:rPr>
        <w:t>акт переда</w:t>
      </w:r>
      <w:r w:rsidR="00F60297">
        <w:rPr>
          <w:sz w:val="24"/>
          <w:szCs w:val="24"/>
        </w:rPr>
        <w:t>чи выполнен</w:t>
      </w:r>
      <w:r w:rsidR="00EE51BB">
        <w:rPr>
          <w:sz w:val="24"/>
          <w:szCs w:val="24"/>
        </w:rPr>
        <w:t>ных</w:t>
      </w:r>
      <w:r w:rsidR="00F60297">
        <w:rPr>
          <w:sz w:val="24"/>
          <w:szCs w:val="24"/>
        </w:rPr>
        <w:t xml:space="preserve"> работ н</w:t>
      </w:r>
      <w:r w:rsidR="006548FF" w:rsidRPr="009C4B37">
        <w:rPr>
          <w:sz w:val="24"/>
          <w:szCs w:val="24"/>
        </w:rPr>
        <w:t xml:space="preserve">е </w:t>
      </w:r>
      <w:r w:rsidR="00F60297">
        <w:rPr>
          <w:sz w:val="24"/>
          <w:szCs w:val="24"/>
        </w:rPr>
        <w:t xml:space="preserve">подписал, </w:t>
      </w:r>
      <w:r w:rsidR="007B3187" w:rsidRPr="00EE51BB">
        <w:rPr>
          <w:b/>
          <w:color w:val="FF0000"/>
          <w:sz w:val="24"/>
          <w:szCs w:val="24"/>
          <w:u w:val="single"/>
        </w:rPr>
        <w:t>п. 3.2,</w:t>
      </w:r>
      <w:r w:rsidRPr="00EE51BB">
        <w:rPr>
          <w:b/>
          <w:color w:val="FF0000"/>
          <w:sz w:val="24"/>
          <w:szCs w:val="24"/>
          <w:u w:val="single"/>
        </w:rPr>
        <w:t xml:space="preserve"> п.</w:t>
      </w:r>
      <w:r w:rsidR="007B3187" w:rsidRPr="00EE51BB">
        <w:rPr>
          <w:b/>
          <w:color w:val="FF0000"/>
          <w:sz w:val="24"/>
          <w:szCs w:val="24"/>
          <w:u w:val="single"/>
        </w:rPr>
        <w:t>5.2.2</w:t>
      </w:r>
      <w:r w:rsidR="007B3187" w:rsidRPr="009C4B37">
        <w:rPr>
          <w:sz w:val="24"/>
          <w:szCs w:val="24"/>
        </w:rPr>
        <w:t xml:space="preserve"> </w:t>
      </w:r>
      <w:r w:rsidRPr="009C4B37">
        <w:rPr>
          <w:sz w:val="24"/>
          <w:szCs w:val="24"/>
        </w:rPr>
        <w:t xml:space="preserve">Контракта. </w:t>
      </w:r>
    </w:p>
    <w:p w:rsidR="00132C87" w:rsidRPr="009C4B37" w:rsidRDefault="00BF7CAD" w:rsidP="009C4B37">
      <w:pPr>
        <w:ind w:firstLine="708"/>
        <w:jc w:val="both"/>
        <w:rPr>
          <w:sz w:val="24"/>
          <w:szCs w:val="24"/>
        </w:rPr>
      </w:pPr>
      <w:r w:rsidRPr="009C4B37">
        <w:rPr>
          <w:sz w:val="24"/>
          <w:szCs w:val="24"/>
        </w:rPr>
        <w:t>В соответствии с ч. 9 ст.95 ФЗ №44 «О контрактной системе в сфере закупок товаров, работ, услуг для обеспечения государственных и муниципальных нужд»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r w:rsidR="00EC6C0A" w:rsidRPr="009C4B37">
        <w:rPr>
          <w:sz w:val="24"/>
          <w:szCs w:val="24"/>
        </w:rPr>
        <w:t xml:space="preserve"> Односторонний отказ от исполнения Контракта по решению Заказчика предусмотрен п</w:t>
      </w:r>
      <w:r w:rsidR="00132C87" w:rsidRPr="009C4B37">
        <w:rPr>
          <w:sz w:val="24"/>
          <w:szCs w:val="24"/>
        </w:rPr>
        <w:t xml:space="preserve">унктом </w:t>
      </w:r>
      <w:r w:rsidRPr="00EE51BB">
        <w:rPr>
          <w:b/>
          <w:color w:val="FF0000"/>
          <w:sz w:val="24"/>
          <w:szCs w:val="24"/>
          <w:u w:val="single"/>
        </w:rPr>
        <w:t>8.3</w:t>
      </w:r>
      <w:r w:rsidRPr="009C4B37">
        <w:rPr>
          <w:sz w:val="24"/>
          <w:szCs w:val="24"/>
        </w:rPr>
        <w:t xml:space="preserve">. </w:t>
      </w:r>
      <w:r w:rsidR="00EC6C0A" w:rsidRPr="009C4B37">
        <w:rPr>
          <w:sz w:val="24"/>
          <w:szCs w:val="24"/>
        </w:rPr>
        <w:t>Контракта.</w:t>
      </w:r>
    </w:p>
    <w:p w:rsidR="00B374EE" w:rsidRPr="009C4B37" w:rsidRDefault="00B374EE" w:rsidP="009C4B37">
      <w:pPr>
        <w:ind w:firstLine="708"/>
        <w:jc w:val="both"/>
        <w:rPr>
          <w:sz w:val="24"/>
          <w:szCs w:val="24"/>
        </w:rPr>
      </w:pPr>
      <w:r w:rsidRPr="009C4B37">
        <w:rPr>
          <w:sz w:val="24"/>
          <w:szCs w:val="24"/>
        </w:rPr>
        <w:t>В связи с изложенным,</w:t>
      </w:r>
      <w:r w:rsidR="00EE51BB">
        <w:rPr>
          <w:sz w:val="24"/>
          <w:szCs w:val="24"/>
        </w:rPr>
        <w:t xml:space="preserve"> ГБОУ______________________________________</w:t>
      </w:r>
      <w:r w:rsidR="009C4B37" w:rsidRPr="009C4B37">
        <w:rPr>
          <w:sz w:val="24"/>
          <w:szCs w:val="24"/>
        </w:rPr>
        <w:t xml:space="preserve"> </w:t>
      </w:r>
      <w:r w:rsidRPr="009C4B37">
        <w:rPr>
          <w:sz w:val="24"/>
          <w:szCs w:val="24"/>
        </w:rPr>
        <w:t xml:space="preserve"> Невского района Санкт-Петербурга уведомляет Общество с ограниченной ответственностью «</w:t>
      </w:r>
      <w:r w:rsidR="00EE51BB">
        <w:rPr>
          <w:sz w:val="24"/>
          <w:szCs w:val="24"/>
        </w:rPr>
        <w:t>Рубикон</w:t>
      </w:r>
      <w:r w:rsidRPr="009C4B37">
        <w:rPr>
          <w:sz w:val="24"/>
          <w:szCs w:val="24"/>
        </w:rPr>
        <w:t>» о расто</w:t>
      </w:r>
      <w:r w:rsidR="00C03776" w:rsidRPr="009C4B37">
        <w:rPr>
          <w:sz w:val="24"/>
          <w:szCs w:val="24"/>
        </w:rPr>
        <w:t xml:space="preserve">ржении в одностороннем порядке </w:t>
      </w:r>
      <w:r w:rsidRPr="009C4B37">
        <w:rPr>
          <w:sz w:val="24"/>
          <w:szCs w:val="24"/>
        </w:rPr>
        <w:t xml:space="preserve">Контракта </w:t>
      </w:r>
      <w:r w:rsidR="009C4B37" w:rsidRPr="009C4B37">
        <w:rPr>
          <w:sz w:val="24"/>
          <w:szCs w:val="24"/>
        </w:rPr>
        <w:t xml:space="preserve">№ </w:t>
      </w:r>
      <w:r w:rsidR="00EE51BB">
        <w:rPr>
          <w:sz w:val="24"/>
          <w:szCs w:val="24"/>
        </w:rPr>
        <w:t>_________________________</w:t>
      </w:r>
      <w:proofErr w:type="spellStart"/>
      <w:r w:rsidR="00C03776" w:rsidRPr="009C4B37">
        <w:rPr>
          <w:sz w:val="24"/>
          <w:szCs w:val="24"/>
        </w:rPr>
        <w:t>от</w:t>
      </w:r>
      <w:r w:rsidR="00EE51BB">
        <w:rPr>
          <w:sz w:val="24"/>
          <w:szCs w:val="24"/>
        </w:rPr>
        <w:t>________</w:t>
      </w:r>
      <w:proofErr w:type="gramStart"/>
      <w:r w:rsidR="00EE51BB">
        <w:rPr>
          <w:sz w:val="24"/>
          <w:szCs w:val="24"/>
        </w:rPr>
        <w:t>г</w:t>
      </w:r>
      <w:proofErr w:type="spellEnd"/>
      <w:proofErr w:type="gramEnd"/>
      <w:r w:rsidR="00EE51BB">
        <w:rPr>
          <w:sz w:val="24"/>
          <w:szCs w:val="24"/>
        </w:rPr>
        <w:t>.</w:t>
      </w:r>
      <w:r w:rsidR="00C03776" w:rsidRPr="009C4B37">
        <w:rPr>
          <w:sz w:val="24"/>
          <w:szCs w:val="24"/>
        </w:rPr>
        <w:t xml:space="preserve"> </w:t>
      </w:r>
      <w:r w:rsidRPr="009C4B37">
        <w:rPr>
          <w:sz w:val="24"/>
          <w:szCs w:val="24"/>
        </w:rPr>
        <w:t xml:space="preserve"> </w:t>
      </w:r>
    </w:p>
    <w:p w:rsidR="00F33CD5" w:rsidRPr="009C4B37" w:rsidRDefault="00F33CD5" w:rsidP="009C4B37">
      <w:pPr>
        <w:jc w:val="both"/>
        <w:rPr>
          <w:sz w:val="24"/>
          <w:szCs w:val="24"/>
        </w:rPr>
      </w:pPr>
    </w:p>
    <w:p w:rsidR="009C4B37" w:rsidRDefault="009C4B37" w:rsidP="009C4B37">
      <w:pPr>
        <w:jc w:val="both"/>
        <w:rPr>
          <w:sz w:val="24"/>
          <w:szCs w:val="24"/>
        </w:rPr>
      </w:pPr>
    </w:p>
    <w:p w:rsidR="00C03776" w:rsidRPr="009C4B37" w:rsidRDefault="00EE51BB" w:rsidP="009C4B37">
      <w:pPr>
        <w:jc w:val="both"/>
        <w:rPr>
          <w:sz w:val="24"/>
          <w:szCs w:val="24"/>
        </w:rPr>
      </w:pPr>
      <w:r>
        <w:rPr>
          <w:sz w:val="24"/>
          <w:szCs w:val="24"/>
        </w:rPr>
        <w:t>Директор ГБОУ_______</w:t>
      </w:r>
      <w:r w:rsidR="00C03776" w:rsidRPr="009C4B37">
        <w:rPr>
          <w:sz w:val="24"/>
          <w:szCs w:val="24"/>
        </w:rPr>
        <w:tab/>
      </w:r>
      <w:r w:rsidR="00F60297">
        <w:rPr>
          <w:sz w:val="24"/>
          <w:szCs w:val="24"/>
        </w:rPr>
        <w:t xml:space="preserve">                                     </w:t>
      </w:r>
      <w:r>
        <w:rPr>
          <w:sz w:val="24"/>
          <w:szCs w:val="24"/>
        </w:rPr>
        <w:t xml:space="preserve">                                                                       </w:t>
      </w:r>
      <w:r w:rsidR="00F60297">
        <w:rPr>
          <w:sz w:val="24"/>
          <w:szCs w:val="24"/>
        </w:rPr>
        <w:t xml:space="preserve">  </w:t>
      </w:r>
      <w:r>
        <w:rPr>
          <w:sz w:val="24"/>
          <w:szCs w:val="24"/>
        </w:rPr>
        <w:t>ФИО</w:t>
      </w:r>
      <w:r w:rsidR="00EC6C0A" w:rsidRPr="009C4B37">
        <w:rPr>
          <w:sz w:val="24"/>
          <w:szCs w:val="24"/>
        </w:rPr>
        <w:t xml:space="preserve"> </w:t>
      </w:r>
    </w:p>
    <w:p w:rsidR="009C4B37" w:rsidRDefault="009C4B37" w:rsidP="00C03776">
      <w:pPr>
        <w:jc w:val="right"/>
        <w:rPr>
          <w:sz w:val="24"/>
          <w:szCs w:val="24"/>
        </w:rPr>
      </w:pPr>
    </w:p>
    <w:p w:rsidR="009C4B37" w:rsidRDefault="00EE51BB" w:rsidP="00C03776">
      <w:pPr>
        <w:jc w:val="right"/>
        <w:rPr>
          <w:sz w:val="24"/>
          <w:szCs w:val="24"/>
        </w:rPr>
      </w:pPr>
      <w:r>
        <w:rPr>
          <w:sz w:val="24"/>
          <w:szCs w:val="24"/>
        </w:rPr>
        <w:t>Дата</w:t>
      </w:r>
    </w:p>
    <w:p w:rsidR="005D03B3" w:rsidRDefault="005D03B3" w:rsidP="00C03776">
      <w:pPr>
        <w:jc w:val="right"/>
        <w:rPr>
          <w:sz w:val="24"/>
          <w:szCs w:val="24"/>
        </w:rPr>
      </w:pPr>
    </w:p>
    <w:p w:rsidR="005D03B3" w:rsidRDefault="005D03B3" w:rsidP="00C03776">
      <w:pPr>
        <w:jc w:val="right"/>
        <w:rPr>
          <w:sz w:val="24"/>
          <w:szCs w:val="24"/>
        </w:rPr>
      </w:pPr>
    </w:p>
    <w:p w:rsidR="005D03B3" w:rsidRDefault="005D03B3" w:rsidP="00C03776">
      <w:pPr>
        <w:jc w:val="right"/>
        <w:rPr>
          <w:sz w:val="24"/>
          <w:szCs w:val="24"/>
        </w:rPr>
      </w:pPr>
    </w:p>
    <w:p w:rsidR="005D03B3" w:rsidRDefault="005D03B3" w:rsidP="00C03776">
      <w:pPr>
        <w:jc w:val="right"/>
        <w:rPr>
          <w:sz w:val="24"/>
          <w:szCs w:val="24"/>
        </w:rPr>
      </w:pPr>
    </w:p>
    <w:p w:rsidR="005D03B3" w:rsidRDefault="005D03B3" w:rsidP="00C03776">
      <w:pPr>
        <w:jc w:val="right"/>
        <w:rPr>
          <w:sz w:val="24"/>
          <w:szCs w:val="24"/>
        </w:rPr>
      </w:pPr>
    </w:p>
    <w:p w:rsidR="005D03B3" w:rsidRDefault="005D03B3" w:rsidP="00C03776">
      <w:pPr>
        <w:jc w:val="right"/>
        <w:rPr>
          <w:sz w:val="24"/>
          <w:szCs w:val="24"/>
        </w:rPr>
      </w:pPr>
    </w:p>
    <w:sectPr w:rsidR="005D03B3" w:rsidSect="009C4B37">
      <w:pgSz w:w="11906" w:h="16838"/>
      <w:pgMar w:top="680" w:right="737" w:bottom="68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50DC"/>
    <w:multiLevelType w:val="hybridMultilevel"/>
    <w:tmpl w:val="CCCC5BF4"/>
    <w:lvl w:ilvl="0" w:tplc="5F5E01B4">
      <w:start w:val="1"/>
      <w:numFmt w:val="decimal"/>
      <w:lvlText w:val="8.%1."/>
      <w:lvlJc w:val="left"/>
      <w:pPr>
        <w:ind w:left="1609" w:hanging="360"/>
      </w:pPr>
      <w:rPr>
        <w:rFonts w:cs="Times New Roman" w:hint="default"/>
      </w:rPr>
    </w:lvl>
    <w:lvl w:ilvl="1" w:tplc="5F5E01B4">
      <w:start w:val="1"/>
      <w:numFmt w:val="decimal"/>
      <w:lvlText w:val="8.%2."/>
      <w:lvlJc w:val="left"/>
      <w:pPr>
        <w:ind w:left="2329" w:hanging="360"/>
      </w:pPr>
      <w:rPr>
        <w:rFonts w:cs="Times New Roman" w:hint="default"/>
      </w:rPr>
    </w:lvl>
    <w:lvl w:ilvl="2" w:tplc="0419001B" w:tentative="1">
      <w:start w:val="1"/>
      <w:numFmt w:val="lowerRoman"/>
      <w:lvlText w:val="%3."/>
      <w:lvlJc w:val="right"/>
      <w:pPr>
        <w:ind w:left="3049" w:hanging="180"/>
      </w:pPr>
      <w:rPr>
        <w:rFonts w:cs="Times New Roman"/>
      </w:rPr>
    </w:lvl>
    <w:lvl w:ilvl="3" w:tplc="0419000F" w:tentative="1">
      <w:start w:val="1"/>
      <w:numFmt w:val="decimal"/>
      <w:lvlText w:val="%4."/>
      <w:lvlJc w:val="left"/>
      <w:pPr>
        <w:ind w:left="3769" w:hanging="360"/>
      </w:pPr>
      <w:rPr>
        <w:rFonts w:cs="Times New Roman"/>
      </w:rPr>
    </w:lvl>
    <w:lvl w:ilvl="4" w:tplc="04190019" w:tentative="1">
      <w:start w:val="1"/>
      <w:numFmt w:val="lowerLetter"/>
      <w:lvlText w:val="%5."/>
      <w:lvlJc w:val="left"/>
      <w:pPr>
        <w:ind w:left="4489" w:hanging="360"/>
      </w:pPr>
      <w:rPr>
        <w:rFonts w:cs="Times New Roman"/>
      </w:rPr>
    </w:lvl>
    <w:lvl w:ilvl="5" w:tplc="0419001B" w:tentative="1">
      <w:start w:val="1"/>
      <w:numFmt w:val="lowerRoman"/>
      <w:lvlText w:val="%6."/>
      <w:lvlJc w:val="right"/>
      <w:pPr>
        <w:ind w:left="5209" w:hanging="180"/>
      </w:pPr>
      <w:rPr>
        <w:rFonts w:cs="Times New Roman"/>
      </w:rPr>
    </w:lvl>
    <w:lvl w:ilvl="6" w:tplc="0419000F" w:tentative="1">
      <w:start w:val="1"/>
      <w:numFmt w:val="decimal"/>
      <w:lvlText w:val="%7."/>
      <w:lvlJc w:val="left"/>
      <w:pPr>
        <w:ind w:left="5929" w:hanging="360"/>
      </w:pPr>
      <w:rPr>
        <w:rFonts w:cs="Times New Roman"/>
      </w:rPr>
    </w:lvl>
    <w:lvl w:ilvl="7" w:tplc="04190019" w:tentative="1">
      <w:start w:val="1"/>
      <w:numFmt w:val="lowerLetter"/>
      <w:lvlText w:val="%8."/>
      <w:lvlJc w:val="left"/>
      <w:pPr>
        <w:ind w:left="6649" w:hanging="360"/>
      </w:pPr>
      <w:rPr>
        <w:rFonts w:cs="Times New Roman"/>
      </w:rPr>
    </w:lvl>
    <w:lvl w:ilvl="8" w:tplc="0419001B" w:tentative="1">
      <w:start w:val="1"/>
      <w:numFmt w:val="lowerRoman"/>
      <w:lvlText w:val="%9."/>
      <w:lvlJc w:val="right"/>
      <w:pPr>
        <w:ind w:left="7369" w:hanging="180"/>
      </w:pPr>
      <w:rPr>
        <w:rFonts w:cs="Times New Roman"/>
      </w:rPr>
    </w:lvl>
  </w:abstractNum>
  <w:abstractNum w:abstractNumId="1">
    <w:nsid w:val="71F34957"/>
    <w:multiLevelType w:val="hybridMultilevel"/>
    <w:tmpl w:val="97FAE2A4"/>
    <w:lvl w:ilvl="0" w:tplc="D7F8D96A">
      <w:start w:val="1"/>
      <w:numFmt w:val="bullet"/>
      <w:lvlText w:val=""/>
      <w:lvlJc w:val="left"/>
      <w:pPr>
        <w:tabs>
          <w:tab w:val="num" w:pos="1903"/>
        </w:tabs>
        <w:ind w:left="769" w:firstLine="851"/>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33"/>
    <w:rsid w:val="000945FC"/>
    <w:rsid w:val="000D5935"/>
    <w:rsid w:val="001278E9"/>
    <w:rsid w:val="00132C87"/>
    <w:rsid w:val="001B7CAD"/>
    <w:rsid w:val="0025120F"/>
    <w:rsid w:val="00263D04"/>
    <w:rsid w:val="002F52C9"/>
    <w:rsid w:val="0051793B"/>
    <w:rsid w:val="005D03B3"/>
    <w:rsid w:val="006548FF"/>
    <w:rsid w:val="007B3187"/>
    <w:rsid w:val="007E4C45"/>
    <w:rsid w:val="009C4B37"/>
    <w:rsid w:val="009D1350"/>
    <w:rsid w:val="00A978FE"/>
    <w:rsid w:val="00B374EE"/>
    <w:rsid w:val="00B413BA"/>
    <w:rsid w:val="00BC2D95"/>
    <w:rsid w:val="00BF7CAD"/>
    <w:rsid w:val="00C03776"/>
    <w:rsid w:val="00D46095"/>
    <w:rsid w:val="00DD0E33"/>
    <w:rsid w:val="00E80505"/>
    <w:rsid w:val="00EC6C0A"/>
    <w:rsid w:val="00EE51BB"/>
    <w:rsid w:val="00F33CD5"/>
    <w:rsid w:val="00F60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E33"/>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0D59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D0E33"/>
    <w:pPr>
      <w:jc w:val="center"/>
    </w:pPr>
  </w:style>
  <w:style w:type="character" w:customStyle="1" w:styleId="a4">
    <w:name w:val="Основной текст Знак"/>
    <w:basedOn w:val="a0"/>
    <w:link w:val="a3"/>
    <w:rsid w:val="00DD0E33"/>
    <w:rPr>
      <w:rFonts w:ascii="Times New Roman" w:eastAsia="Times New Roman" w:hAnsi="Times New Roman" w:cs="Times New Roman"/>
      <w:sz w:val="28"/>
      <w:szCs w:val="20"/>
      <w:lang w:eastAsia="ru-RU"/>
    </w:rPr>
  </w:style>
  <w:style w:type="paragraph" w:styleId="3">
    <w:name w:val="Body Text 3"/>
    <w:basedOn w:val="a"/>
    <w:link w:val="30"/>
    <w:unhideWhenUsed/>
    <w:rsid w:val="00DD0E33"/>
    <w:pPr>
      <w:jc w:val="right"/>
    </w:pPr>
    <w:rPr>
      <w:sz w:val="24"/>
    </w:rPr>
  </w:style>
  <w:style w:type="character" w:customStyle="1" w:styleId="30">
    <w:name w:val="Основной текст 3 Знак"/>
    <w:basedOn w:val="a0"/>
    <w:link w:val="3"/>
    <w:rsid w:val="00DD0E33"/>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D5935"/>
    <w:rPr>
      <w:rFonts w:asciiTheme="majorHAnsi" w:eastAsiaTheme="majorEastAsia" w:hAnsiTheme="majorHAnsi" w:cstheme="majorBidi"/>
      <w:b/>
      <w:bCs/>
      <w:color w:val="4F81BD" w:themeColor="accent1"/>
      <w:sz w:val="26"/>
      <w:szCs w:val="26"/>
      <w:lang w:eastAsia="ru-RU"/>
    </w:rPr>
  </w:style>
  <w:style w:type="paragraph" w:customStyle="1" w:styleId="a5">
    <w:name w:val="Содержимое таблицы"/>
    <w:basedOn w:val="a"/>
    <w:rsid w:val="009C4B37"/>
    <w:pPr>
      <w:widowControl w:val="0"/>
      <w:suppressLineNumbers/>
      <w:suppressAutoHyphens/>
    </w:pPr>
    <w:rPr>
      <w:rFonts w:eastAsia="SimSun" w:cs="Tahoma"/>
      <w:kern w:val="2"/>
      <w:sz w:val="24"/>
      <w:szCs w:val="24"/>
      <w:lang w:eastAsia="hi-IN" w:bidi="hi-IN"/>
    </w:rPr>
  </w:style>
  <w:style w:type="paragraph" w:styleId="a6">
    <w:name w:val="Balloon Text"/>
    <w:basedOn w:val="a"/>
    <w:link w:val="a7"/>
    <w:uiPriority w:val="99"/>
    <w:semiHidden/>
    <w:unhideWhenUsed/>
    <w:rsid w:val="009C4B37"/>
    <w:rPr>
      <w:rFonts w:ascii="Tahoma" w:hAnsi="Tahoma" w:cs="Tahoma"/>
      <w:sz w:val="16"/>
      <w:szCs w:val="16"/>
    </w:rPr>
  </w:style>
  <w:style w:type="character" w:customStyle="1" w:styleId="a7">
    <w:name w:val="Текст выноски Знак"/>
    <w:basedOn w:val="a0"/>
    <w:link w:val="a6"/>
    <w:uiPriority w:val="99"/>
    <w:semiHidden/>
    <w:rsid w:val="009C4B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E33"/>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0D59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D0E33"/>
    <w:pPr>
      <w:jc w:val="center"/>
    </w:pPr>
  </w:style>
  <w:style w:type="character" w:customStyle="1" w:styleId="a4">
    <w:name w:val="Основной текст Знак"/>
    <w:basedOn w:val="a0"/>
    <w:link w:val="a3"/>
    <w:rsid w:val="00DD0E33"/>
    <w:rPr>
      <w:rFonts w:ascii="Times New Roman" w:eastAsia="Times New Roman" w:hAnsi="Times New Roman" w:cs="Times New Roman"/>
      <w:sz w:val="28"/>
      <w:szCs w:val="20"/>
      <w:lang w:eastAsia="ru-RU"/>
    </w:rPr>
  </w:style>
  <w:style w:type="paragraph" w:styleId="3">
    <w:name w:val="Body Text 3"/>
    <w:basedOn w:val="a"/>
    <w:link w:val="30"/>
    <w:unhideWhenUsed/>
    <w:rsid w:val="00DD0E33"/>
    <w:pPr>
      <w:jc w:val="right"/>
    </w:pPr>
    <w:rPr>
      <w:sz w:val="24"/>
    </w:rPr>
  </w:style>
  <w:style w:type="character" w:customStyle="1" w:styleId="30">
    <w:name w:val="Основной текст 3 Знак"/>
    <w:basedOn w:val="a0"/>
    <w:link w:val="3"/>
    <w:rsid w:val="00DD0E33"/>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D5935"/>
    <w:rPr>
      <w:rFonts w:asciiTheme="majorHAnsi" w:eastAsiaTheme="majorEastAsia" w:hAnsiTheme="majorHAnsi" w:cstheme="majorBidi"/>
      <w:b/>
      <w:bCs/>
      <w:color w:val="4F81BD" w:themeColor="accent1"/>
      <w:sz w:val="26"/>
      <w:szCs w:val="26"/>
      <w:lang w:eastAsia="ru-RU"/>
    </w:rPr>
  </w:style>
  <w:style w:type="paragraph" w:customStyle="1" w:styleId="a5">
    <w:name w:val="Содержимое таблицы"/>
    <w:basedOn w:val="a"/>
    <w:rsid w:val="009C4B37"/>
    <w:pPr>
      <w:widowControl w:val="0"/>
      <w:suppressLineNumbers/>
      <w:suppressAutoHyphens/>
    </w:pPr>
    <w:rPr>
      <w:rFonts w:eastAsia="SimSun" w:cs="Tahoma"/>
      <w:kern w:val="2"/>
      <w:sz w:val="24"/>
      <w:szCs w:val="24"/>
      <w:lang w:eastAsia="hi-IN" w:bidi="hi-IN"/>
    </w:rPr>
  </w:style>
  <w:style w:type="paragraph" w:styleId="a6">
    <w:name w:val="Balloon Text"/>
    <w:basedOn w:val="a"/>
    <w:link w:val="a7"/>
    <w:uiPriority w:val="99"/>
    <w:semiHidden/>
    <w:unhideWhenUsed/>
    <w:rsid w:val="009C4B37"/>
    <w:rPr>
      <w:rFonts w:ascii="Tahoma" w:hAnsi="Tahoma" w:cs="Tahoma"/>
      <w:sz w:val="16"/>
      <w:szCs w:val="16"/>
    </w:rPr>
  </w:style>
  <w:style w:type="character" w:customStyle="1" w:styleId="a7">
    <w:name w:val="Текст выноски Знак"/>
    <w:basedOn w:val="a0"/>
    <w:link w:val="a6"/>
    <w:uiPriority w:val="99"/>
    <w:semiHidden/>
    <w:rsid w:val="009C4B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Танаева Наталья Владимировна</cp:lastModifiedBy>
  <cp:revision>3</cp:revision>
  <cp:lastPrinted>2019-02-08T14:12:00Z</cp:lastPrinted>
  <dcterms:created xsi:type="dcterms:W3CDTF">2019-02-08T15:00:00Z</dcterms:created>
  <dcterms:modified xsi:type="dcterms:W3CDTF">2019-02-18T14:07:00Z</dcterms:modified>
</cp:coreProperties>
</file>